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F9765D" w14:paraId="30920A1D" w14:textId="77777777" w:rsidTr="00A35826">
        <w:trPr>
          <w:trHeight w:val="2522"/>
        </w:trPr>
        <w:tc>
          <w:tcPr>
            <w:tcW w:w="2684" w:type="dxa"/>
            <w:shd w:val="clear" w:color="auto" w:fill="FFEFFF"/>
          </w:tcPr>
          <w:p w14:paraId="39FC1DAD" w14:textId="5EF323D1" w:rsidR="00740558" w:rsidRPr="0076363F" w:rsidRDefault="008E39B4" w:rsidP="3F1A7E8E">
            <w:pPr>
              <w:rPr>
                <w:b/>
                <w:bCs/>
                <w:sz w:val="24"/>
                <w:szCs w:val="24"/>
                <w:u w:val="single"/>
              </w:rPr>
            </w:pPr>
            <w:r w:rsidRPr="3F1A7E8E">
              <w:rPr>
                <w:b/>
                <w:bCs/>
                <w:sz w:val="24"/>
                <w:szCs w:val="24"/>
                <w:u w:val="single"/>
              </w:rPr>
              <w:t>What will we be learning?</w:t>
            </w:r>
          </w:p>
          <w:p w14:paraId="01DA3B72" w14:textId="77777777" w:rsidR="0076363F" w:rsidRDefault="0076363F" w:rsidP="006F3AF6">
            <w:pPr>
              <w:rPr>
                <w:b/>
                <w:bCs/>
                <w:color w:val="000000" w:themeColor="text1"/>
                <w:sz w:val="20"/>
                <w:szCs w:val="20"/>
              </w:rPr>
            </w:pPr>
            <w:r w:rsidRPr="0076363F">
              <w:rPr>
                <w:b/>
                <w:bCs/>
                <w:color w:val="000000" w:themeColor="text1"/>
                <w:sz w:val="20"/>
                <w:szCs w:val="20"/>
              </w:rPr>
              <w:t xml:space="preserve">Year 7 – </w:t>
            </w:r>
            <w:r w:rsidR="006F3AF6">
              <w:rPr>
                <w:b/>
                <w:bCs/>
                <w:color w:val="000000" w:themeColor="text1"/>
                <w:sz w:val="20"/>
                <w:szCs w:val="20"/>
              </w:rPr>
              <w:t>Myths and Legends</w:t>
            </w:r>
          </w:p>
          <w:p w14:paraId="757809B9" w14:textId="244062F2" w:rsidR="006F3AF6" w:rsidRPr="006F3AF6" w:rsidRDefault="006F3AF6" w:rsidP="006F3AF6">
            <w:pPr>
              <w:rPr>
                <w:color w:val="000000" w:themeColor="text1"/>
                <w:sz w:val="20"/>
                <w:szCs w:val="20"/>
              </w:rPr>
            </w:pPr>
            <w:r>
              <w:rPr>
                <w:color w:val="000000" w:themeColor="text1"/>
                <w:sz w:val="20"/>
                <w:szCs w:val="20"/>
              </w:rPr>
              <w:t>You will study a range of both myths and legends, which will be chosen by your class teacher.</w:t>
            </w:r>
          </w:p>
        </w:tc>
        <w:tc>
          <w:tcPr>
            <w:tcW w:w="5386" w:type="dxa"/>
            <w:shd w:val="clear" w:color="auto" w:fill="FFEFFF"/>
          </w:tcPr>
          <w:p w14:paraId="191A053B" w14:textId="77777777" w:rsidR="008E39B4" w:rsidRPr="00F9765D" w:rsidRDefault="008E39B4" w:rsidP="13CAA33F">
            <w:pPr>
              <w:rPr>
                <w:b/>
                <w:bCs/>
                <w:sz w:val="24"/>
                <w:szCs w:val="24"/>
                <w:u w:val="single"/>
              </w:rPr>
            </w:pPr>
            <w:r w:rsidRPr="3F1A7E8E">
              <w:rPr>
                <w:b/>
                <w:bCs/>
                <w:sz w:val="24"/>
                <w:szCs w:val="24"/>
                <w:u w:val="single"/>
              </w:rPr>
              <w:t>Why this? Why now?</w:t>
            </w:r>
          </w:p>
          <w:p w14:paraId="110FB6EB" w14:textId="286FE07F" w:rsidR="00740558" w:rsidRDefault="00740558" w:rsidP="3F1A7E8E">
            <w:pPr>
              <w:rPr>
                <w:b/>
                <w:bCs/>
                <w:sz w:val="20"/>
                <w:szCs w:val="20"/>
              </w:rPr>
            </w:pPr>
          </w:p>
          <w:p w14:paraId="4C75361B" w14:textId="4B50E019" w:rsidR="00740558" w:rsidRPr="00811F13" w:rsidRDefault="006F3AF6" w:rsidP="3F1A7E8E">
            <w:pPr>
              <w:rPr>
                <w:color w:val="000000" w:themeColor="text1"/>
                <w:sz w:val="20"/>
                <w:szCs w:val="20"/>
              </w:rPr>
            </w:pPr>
            <w:r>
              <w:rPr>
                <w:color w:val="000000" w:themeColor="text1"/>
                <w:sz w:val="20"/>
                <w:szCs w:val="20"/>
              </w:rPr>
              <w:t>To widen knowledge of different classical and cultural stories, focusing on a range of different myths, legends and urban legends. To be able to make links between different texts. To strengthen your reading skills, but also to develop writing skills, considering writing in the style of a different genre.</w:t>
            </w:r>
          </w:p>
        </w:tc>
        <w:tc>
          <w:tcPr>
            <w:tcW w:w="2268" w:type="dxa"/>
            <w:vMerge w:val="restart"/>
            <w:shd w:val="clear" w:color="auto" w:fill="FFEFFF"/>
          </w:tcPr>
          <w:p w14:paraId="47A991E2" w14:textId="7376B834" w:rsidR="008E39B4" w:rsidRPr="00F9765D" w:rsidRDefault="008E39B4" w:rsidP="13CAA33F">
            <w:pPr>
              <w:rPr>
                <w:b/>
                <w:bCs/>
                <w:sz w:val="24"/>
                <w:szCs w:val="24"/>
                <w:u w:val="single"/>
              </w:rPr>
            </w:pPr>
            <w:r w:rsidRPr="13CAA33F">
              <w:rPr>
                <w:b/>
                <w:bCs/>
                <w:sz w:val="24"/>
                <w:szCs w:val="24"/>
                <w:u w:val="single"/>
              </w:rPr>
              <w:t>Key Words</w:t>
            </w:r>
            <w:r w:rsidR="00811F13" w:rsidRPr="13CAA33F">
              <w:rPr>
                <w:b/>
                <w:bCs/>
                <w:sz w:val="24"/>
                <w:szCs w:val="24"/>
                <w:u w:val="single"/>
              </w:rPr>
              <w:t>:</w:t>
            </w:r>
          </w:p>
          <w:p w14:paraId="79743062" w14:textId="30B1E709" w:rsidR="00C10295" w:rsidRDefault="00C10295" w:rsidP="3F1A7E8E">
            <w:pPr>
              <w:rPr>
                <w:sz w:val="20"/>
                <w:szCs w:val="20"/>
              </w:rPr>
            </w:pPr>
          </w:p>
          <w:p w14:paraId="33F92381" w14:textId="5817C3F3" w:rsidR="0076363F" w:rsidRPr="00B93075" w:rsidRDefault="0076363F" w:rsidP="3F1A7E8E">
            <w:r w:rsidRPr="00B93075">
              <w:t>Protagonist</w:t>
            </w:r>
          </w:p>
          <w:p w14:paraId="22C524B6" w14:textId="5EAF7288" w:rsidR="0076363F" w:rsidRPr="00B93075" w:rsidRDefault="0076363F" w:rsidP="3F1A7E8E">
            <w:r w:rsidRPr="00B93075">
              <w:t>Antagonist</w:t>
            </w:r>
          </w:p>
          <w:p w14:paraId="0BC9B489" w14:textId="03018A60" w:rsidR="0076363F" w:rsidRPr="00B93075" w:rsidRDefault="0076363F" w:rsidP="3F1A7E8E">
            <w:r w:rsidRPr="00B93075">
              <w:t>Chapter</w:t>
            </w:r>
          </w:p>
          <w:p w14:paraId="6D262564" w14:textId="7DE339DD" w:rsidR="0076363F" w:rsidRPr="00B93075" w:rsidRDefault="00B93075" w:rsidP="3F1A7E8E">
            <w:r w:rsidRPr="00B93075">
              <w:t>Development</w:t>
            </w:r>
          </w:p>
          <w:p w14:paraId="112FD6B6" w14:textId="0327473E" w:rsidR="00B93075" w:rsidRPr="00B93075" w:rsidRDefault="00B93075" w:rsidP="3F1A7E8E">
            <w:r w:rsidRPr="00B93075">
              <w:t>Structure</w:t>
            </w:r>
          </w:p>
          <w:p w14:paraId="14E4D4C4" w14:textId="32014091" w:rsidR="00B93075" w:rsidRPr="00B93075" w:rsidRDefault="00B93075" w:rsidP="3F1A7E8E">
            <w:r w:rsidRPr="00B93075">
              <w:t>Plot</w:t>
            </w:r>
          </w:p>
          <w:p w14:paraId="7516C7C6" w14:textId="3329E5BC" w:rsidR="00B93075" w:rsidRPr="00B93075" w:rsidRDefault="00B93075" w:rsidP="3F1A7E8E">
            <w:r w:rsidRPr="00B93075">
              <w:t>Arc</w:t>
            </w:r>
          </w:p>
          <w:p w14:paraId="695F351C" w14:textId="58921B03" w:rsidR="00B93075" w:rsidRPr="00B93075" w:rsidRDefault="00B93075" w:rsidP="3F1A7E8E">
            <w:r w:rsidRPr="00B93075">
              <w:t xml:space="preserve">Antithesis </w:t>
            </w:r>
          </w:p>
          <w:p w14:paraId="1CE14A23" w14:textId="08F00548" w:rsidR="00B93075" w:rsidRDefault="00B93075" w:rsidP="3F1A7E8E">
            <w:r w:rsidRPr="00B93075">
              <w:t>Author’s intentions</w:t>
            </w:r>
          </w:p>
          <w:p w14:paraId="7B0740B1" w14:textId="1901B035" w:rsidR="006F3AF6" w:rsidRDefault="006F3AF6" w:rsidP="3F1A7E8E">
            <w:r>
              <w:t>Tragic hero</w:t>
            </w:r>
          </w:p>
          <w:p w14:paraId="70D19986" w14:textId="09EE8975" w:rsidR="006F3AF6" w:rsidRDefault="006F3AF6" w:rsidP="3F1A7E8E">
            <w:r>
              <w:t>Fantasy</w:t>
            </w:r>
          </w:p>
          <w:p w14:paraId="1F1BF957" w14:textId="742D4FF0" w:rsidR="006F3AF6" w:rsidRDefault="006F3AF6" w:rsidP="3F1A7E8E">
            <w:r>
              <w:t>Tradition</w:t>
            </w:r>
          </w:p>
          <w:p w14:paraId="4CCD5D6C" w14:textId="40C2F087" w:rsidR="0076363F" w:rsidRDefault="0021134E" w:rsidP="3F1A7E8E">
            <w:r w:rsidRPr="0021134E">
              <w:t>Archetype</w:t>
            </w:r>
          </w:p>
          <w:p w14:paraId="119243FC" w14:textId="0C7576DF" w:rsidR="0021134E" w:rsidRDefault="0021134E" w:rsidP="3F1A7E8E">
            <w:r>
              <w:t>Origin</w:t>
            </w:r>
          </w:p>
          <w:p w14:paraId="115E00FD" w14:textId="5CF449B8" w:rsidR="0021134E" w:rsidRDefault="0021134E" w:rsidP="3F1A7E8E">
            <w:r>
              <w:t>Genre</w:t>
            </w:r>
          </w:p>
          <w:p w14:paraId="22BCFE0C" w14:textId="0D52E971" w:rsidR="0021134E" w:rsidRDefault="0021134E" w:rsidP="3F1A7E8E">
            <w:r>
              <w:t>Dialogue</w:t>
            </w:r>
          </w:p>
          <w:p w14:paraId="40D25085" w14:textId="411E6011" w:rsidR="0021134E" w:rsidRDefault="0021134E" w:rsidP="3F1A7E8E">
            <w:r>
              <w:t>Setting</w:t>
            </w:r>
          </w:p>
          <w:p w14:paraId="455842A5" w14:textId="443DF411" w:rsidR="0021134E" w:rsidRDefault="0021134E" w:rsidP="3F1A7E8E">
            <w:r>
              <w:t>Mood</w:t>
            </w:r>
          </w:p>
          <w:p w14:paraId="17C9176E" w14:textId="04461EC1" w:rsidR="0021134E" w:rsidRDefault="0021134E" w:rsidP="3F1A7E8E">
            <w:r>
              <w:t>Imagery</w:t>
            </w:r>
          </w:p>
          <w:p w14:paraId="111691E1" w14:textId="6B5740B3" w:rsidR="0021134E" w:rsidRPr="0021134E" w:rsidRDefault="0021134E" w:rsidP="3F1A7E8E">
            <w:r>
              <w:t>Figurative language</w:t>
            </w:r>
          </w:p>
          <w:p w14:paraId="49147324" w14:textId="7765B460" w:rsidR="00C10295" w:rsidRPr="00811F13" w:rsidRDefault="00C10295" w:rsidP="3F1A7E8E">
            <w:pPr>
              <w:rPr>
                <w:color w:val="000000" w:themeColor="text1"/>
                <w:sz w:val="20"/>
                <w:szCs w:val="20"/>
              </w:rPr>
            </w:pPr>
          </w:p>
        </w:tc>
      </w:tr>
      <w:tr w:rsidR="008E39B4" w:rsidRPr="00F9765D" w14:paraId="70713B32" w14:textId="77777777" w:rsidTr="00B93075">
        <w:trPr>
          <w:trHeight w:val="4055"/>
        </w:trPr>
        <w:tc>
          <w:tcPr>
            <w:tcW w:w="8070" w:type="dxa"/>
            <w:gridSpan w:val="2"/>
            <w:shd w:val="clear" w:color="auto" w:fill="FFEFFF"/>
          </w:tcPr>
          <w:p w14:paraId="1BF478F1" w14:textId="0CB562DC" w:rsidR="00B93075" w:rsidRDefault="008E39B4" w:rsidP="00B93075">
            <w:pPr>
              <w:rPr>
                <w:b/>
                <w:bCs/>
                <w:sz w:val="24"/>
                <w:szCs w:val="24"/>
                <w:u w:val="single"/>
              </w:rPr>
            </w:pPr>
            <w:r w:rsidRPr="3F1A7E8E">
              <w:rPr>
                <w:b/>
                <w:bCs/>
                <w:sz w:val="24"/>
                <w:szCs w:val="24"/>
                <w:u w:val="single"/>
              </w:rPr>
              <w:t>What will we learn?</w:t>
            </w:r>
          </w:p>
          <w:p w14:paraId="1A2C4440" w14:textId="259E4B8B" w:rsidR="00B93075" w:rsidRPr="00A35826" w:rsidRDefault="00B93075" w:rsidP="00A35826">
            <w:pPr>
              <w:pStyle w:val="paragraph"/>
              <w:numPr>
                <w:ilvl w:val="0"/>
                <w:numId w:val="16"/>
              </w:numPr>
              <w:spacing w:before="0" w:beforeAutospacing="0" w:after="0" w:afterAutospacing="0"/>
              <w:textAlignment w:val="baseline"/>
              <w:rPr>
                <w:rStyle w:val="eop"/>
                <w:rFonts w:ascii="Arial" w:hAnsi="Arial" w:cs="Arial"/>
                <w:sz w:val="20"/>
                <w:szCs w:val="20"/>
                <w:lang w:val="en-US"/>
              </w:rPr>
            </w:pPr>
            <w:r w:rsidRPr="00A35826">
              <w:rPr>
                <w:rStyle w:val="normaltextrun"/>
                <w:rFonts w:ascii="Calibri" w:hAnsi="Calibri" w:cs="Calibri"/>
                <w:color w:val="000000"/>
                <w:position w:val="2"/>
                <w:sz w:val="20"/>
                <w:szCs w:val="20"/>
                <w:lang w:val="en-US"/>
              </w:rPr>
              <w:t>Understanding: To be able to make clear inferences about the text (s).</w:t>
            </w:r>
            <w:r w:rsidRPr="00A35826">
              <w:rPr>
                <w:rStyle w:val="eop"/>
                <w:rFonts w:ascii="Calibri" w:hAnsi="Calibri" w:cs="Calibri"/>
                <w:sz w:val="20"/>
                <w:szCs w:val="20"/>
                <w:lang w:val="en-US"/>
              </w:rPr>
              <w:t>​</w:t>
            </w:r>
          </w:p>
          <w:p w14:paraId="41FFF738" w14:textId="77777777" w:rsidR="00B93075" w:rsidRPr="00A35826" w:rsidRDefault="00B93075" w:rsidP="00A35826">
            <w:pPr>
              <w:pStyle w:val="paragraph"/>
              <w:spacing w:before="0" w:beforeAutospacing="0" w:after="0" w:afterAutospacing="0"/>
              <w:textAlignment w:val="baseline"/>
              <w:rPr>
                <w:rFonts w:ascii="Arial" w:hAnsi="Arial" w:cs="Arial"/>
                <w:sz w:val="20"/>
                <w:szCs w:val="20"/>
                <w:lang w:val="en-US"/>
              </w:rPr>
            </w:pPr>
          </w:p>
          <w:p w14:paraId="3A15E184" w14:textId="22307E19" w:rsidR="00B93075" w:rsidRPr="00A35826" w:rsidRDefault="00B93075" w:rsidP="00A35826">
            <w:pPr>
              <w:pStyle w:val="paragraph"/>
              <w:numPr>
                <w:ilvl w:val="0"/>
                <w:numId w:val="16"/>
              </w:numPr>
              <w:spacing w:before="0" w:beforeAutospacing="0" w:after="0" w:afterAutospacing="0"/>
              <w:textAlignment w:val="baseline"/>
              <w:rPr>
                <w:rStyle w:val="eop"/>
                <w:rFonts w:ascii="Arial" w:hAnsi="Arial" w:cs="Arial"/>
                <w:sz w:val="20"/>
                <w:szCs w:val="20"/>
                <w:lang w:val="en-US"/>
              </w:rPr>
            </w:pPr>
            <w:r w:rsidRPr="00A35826">
              <w:rPr>
                <w:rStyle w:val="normaltextrun"/>
                <w:rFonts w:ascii="Calibri" w:hAnsi="Calibri" w:cs="Calibri"/>
                <w:color w:val="000000"/>
                <w:position w:val="2"/>
                <w:sz w:val="20"/>
                <w:szCs w:val="20"/>
                <w:lang w:val="en-US"/>
              </w:rPr>
              <w:t>Writers’ Viewpoint: To be able to explain writers’ viewpoints with some success.</w:t>
            </w:r>
            <w:r w:rsidRPr="00A35826">
              <w:rPr>
                <w:rStyle w:val="eop"/>
                <w:rFonts w:ascii="Calibri" w:hAnsi="Calibri" w:cs="Calibri"/>
                <w:sz w:val="20"/>
                <w:szCs w:val="20"/>
                <w:lang w:val="en-US"/>
              </w:rPr>
              <w:t>​</w:t>
            </w:r>
          </w:p>
          <w:p w14:paraId="39625721" w14:textId="77777777" w:rsidR="00B93075" w:rsidRPr="00A35826" w:rsidRDefault="00B93075" w:rsidP="00A35826">
            <w:pPr>
              <w:pStyle w:val="paragraph"/>
              <w:spacing w:before="0" w:beforeAutospacing="0" w:after="0" w:afterAutospacing="0"/>
              <w:ind w:left="225"/>
              <w:textAlignment w:val="baseline"/>
              <w:rPr>
                <w:rFonts w:ascii="Arial" w:hAnsi="Arial" w:cs="Arial"/>
                <w:sz w:val="20"/>
                <w:szCs w:val="20"/>
                <w:lang w:val="en-US"/>
              </w:rPr>
            </w:pPr>
          </w:p>
          <w:p w14:paraId="35E745FD" w14:textId="0474BE80" w:rsidR="00B93075" w:rsidRPr="00A35826" w:rsidRDefault="00B93075" w:rsidP="00A35826">
            <w:pPr>
              <w:pStyle w:val="paragraph"/>
              <w:numPr>
                <w:ilvl w:val="0"/>
                <w:numId w:val="16"/>
              </w:numPr>
              <w:spacing w:before="0" w:beforeAutospacing="0" w:after="0" w:afterAutospacing="0"/>
              <w:textAlignment w:val="baseline"/>
              <w:rPr>
                <w:rStyle w:val="eop"/>
                <w:rFonts w:ascii="Arial" w:hAnsi="Arial" w:cs="Arial"/>
                <w:sz w:val="20"/>
                <w:szCs w:val="20"/>
                <w:lang w:val="en-US"/>
              </w:rPr>
            </w:pPr>
            <w:r w:rsidRPr="00A35826">
              <w:rPr>
                <w:rStyle w:val="normaltextrun"/>
                <w:rFonts w:ascii="Calibri" w:hAnsi="Calibri" w:cs="Calibri"/>
                <w:color w:val="000000"/>
                <w:position w:val="2"/>
                <w:sz w:val="20"/>
                <w:szCs w:val="20"/>
                <w:lang w:val="en-US"/>
              </w:rPr>
              <w:t>Writers’ Methods: To be able to show clear understanding of methods and their effects some of the time. To be able to use terminology accurately most of the time.</w:t>
            </w:r>
            <w:r w:rsidRPr="00A35826">
              <w:rPr>
                <w:rStyle w:val="eop"/>
                <w:rFonts w:ascii="Calibri" w:hAnsi="Calibri" w:cs="Calibri"/>
                <w:sz w:val="20"/>
                <w:szCs w:val="20"/>
                <w:lang w:val="en-US"/>
              </w:rPr>
              <w:t>​</w:t>
            </w:r>
          </w:p>
          <w:p w14:paraId="0DBCE1D6" w14:textId="77777777" w:rsidR="00B93075" w:rsidRPr="00A35826" w:rsidRDefault="00B93075" w:rsidP="00B93075">
            <w:pPr>
              <w:pStyle w:val="paragraph"/>
              <w:spacing w:before="0" w:beforeAutospacing="0" w:after="0" w:afterAutospacing="0"/>
              <w:ind w:left="225"/>
              <w:textAlignment w:val="baseline"/>
              <w:rPr>
                <w:rStyle w:val="eop"/>
                <w:rFonts w:ascii="Arial" w:hAnsi="Arial" w:cs="Arial"/>
                <w:sz w:val="20"/>
                <w:szCs w:val="20"/>
                <w:lang w:val="en-US"/>
              </w:rPr>
            </w:pPr>
          </w:p>
          <w:p w14:paraId="2EC943C7" w14:textId="361C3944" w:rsidR="00A35826" w:rsidRPr="00A35826" w:rsidRDefault="00A35826" w:rsidP="00A35826">
            <w:pPr>
              <w:pStyle w:val="ListParagraph"/>
              <w:numPr>
                <w:ilvl w:val="0"/>
                <w:numId w:val="15"/>
              </w:numPr>
              <w:spacing w:after="0" w:line="240" w:lineRule="auto"/>
              <w:textAlignment w:val="baseline"/>
              <w:rPr>
                <w:rFonts w:ascii="Segoe UI" w:eastAsia="Times New Roman" w:hAnsi="Segoe UI" w:cs="Segoe UI"/>
                <w:sz w:val="20"/>
                <w:szCs w:val="20"/>
                <w:lang w:val="en-US" w:eastAsia="en-GB"/>
              </w:rPr>
            </w:pPr>
            <w:r w:rsidRPr="00A35826">
              <w:rPr>
                <w:rFonts w:ascii="Calibri" w:eastAsia="Times New Roman" w:hAnsi="Calibri" w:cs="Calibri"/>
                <w:color w:val="000000"/>
                <w:position w:val="3"/>
                <w:sz w:val="20"/>
                <w:szCs w:val="20"/>
                <w:lang w:val="en-US" w:eastAsia="en-GB"/>
              </w:rPr>
              <w:t>Content: To be able to show a match to the purpose, audience and text type most of the time. To be able to include a range of interesting ideas.</w:t>
            </w:r>
            <w:r w:rsidRPr="00A35826">
              <w:rPr>
                <w:rFonts w:ascii="Calibri" w:eastAsia="Times New Roman" w:hAnsi="Calibri" w:cs="Calibri"/>
                <w:sz w:val="20"/>
                <w:szCs w:val="20"/>
                <w:lang w:val="en-US" w:eastAsia="en-GB"/>
              </w:rPr>
              <w:t>​</w:t>
            </w:r>
          </w:p>
          <w:p w14:paraId="73CDA829" w14:textId="77777777" w:rsidR="00A35826" w:rsidRPr="00A35826" w:rsidRDefault="00A35826" w:rsidP="00A35826">
            <w:pPr>
              <w:pStyle w:val="ListParagraph"/>
              <w:spacing w:after="0" w:line="240" w:lineRule="auto"/>
              <w:textAlignment w:val="baseline"/>
              <w:rPr>
                <w:rFonts w:ascii="Segoe UI" w:eastAsia="Times New Roman" w:hAnsi="Segoe UI" w:cs="Segoe UI"/>
                <w:sz w:val="20"/>
                <w:szCs w:val="20"/>
                <w:lang w:val="en-US" w:eastAsia="en-GB"/>
              </w:rPr>
            </w:pPr>
          </w:p>
          <w:p w14:paraId="7A39ED06" w14:textId="5DE6E9C0" w:rsidR="00A35826" w:rsidRPr="00A35826" w:rsidRDefault="00A35826" w:rsidP="00A35826">
            <w:pPr>
              <w:pStyle w:val="ListParagraph"/>
              <w:numPr>
                <w:ilvl w:val="0"/>
                <w:numId w:val="15"/>
              </w:numPr>
              <w:spacing w:after="0" w:line="240" w:lineRule="auto"/>
              <w:textAlignment w:val="baseline"/>
              <w:rPr>
                <w:rFonts w:ascii="Segoe UI" w:eastAsia="Times New Roman" w:hAnsi="Segoe UI" w:cs="Segoe UI"/>
                <w:sz w:val="20"/>
                <w:szCs w:val="20"/>
                <w:lang w:val="en-US" w:eastAsia="en-GB"/>
              </w:rPr>
            </w:pPr>
            <w:r w:rsidRPr="00A35826">
              <w:rPr>
                <w:rFonts w:ascii="Calibri" w:eastAsia="Times New Roman" w:hAnsi="Calibri" w:cs="Calibri"/>
                <w:color w:val="000000"/>
                <w:position w:val="3"/>
                <w:sz w:val="20"/>
                <w:szCs w:val="20"/>
                <w:lang w:val="en-US" w:eastAsia="en-GB"/>
              </w:rPr>
              <w:t>Style: To be able to use a range of methods to interest the audience, mostly successfully. To be able to select some vocabulary choices carefully.</w:t>
            </w:r>
            <w:r w:rsidRPr="00A35826">
              <w:rPr>
                <w:rFonts w:ascii="Calibri" w:eastAsia="Times New Roman" w:hAnsi="Calibri" w:cs="Calibri"/>
                <w:sz w:val="20"/>
                <w:szCs w:val="20"/>
                <w:lang w:val="en-US" w:eastAsia="en-GB"/>
              </w:rPr>
              <w:t>​</w:t>
            </w:r>
          </w:p>
          <w:p w14:paraId="7EA25ECF" w14:textId="77777777" w:rsidR="00A35826" w:rsidRPr="00A35826" w:rsidRDefault="00A35826" w:rsidP="00A35826">
            <w:pPr>
              <w:pStyle w:val="ListParagraph"/>
              <w:spacing w:after="0" w:line="240" w:lineRule="auto"/>
              <w:textAlignment w:val="baseline"/>
              <w:rPr>
                <w:rFonts w:ascii="Segoe UI" w:eastAsia="Times New Roman" w:hAnsi="Segoe UI" w:cs="Segoe UI"/>
                <w:sz w:val="20"/>
                <w:szCs w:val="20"/>
                <w:lang w:val="en-US" w:eastAsia="en-GB"/>
              </w:rPr>
            </w:pPr>
          </w:p>
          <w:p w14:paraId="1B47072D" w14:textId="696E741D" w:rsidR="00A35826" w:rsidRPr="00A35826" w:rsidRDefault="00A35826" w:rsidP="00A35826">
            <w:pPr>
              <w:pStyle w:val="ListParagraph"/>
              <w:numPr>
                <w:ilvl w:val="0"/>
                <w:numId w:val="15"/>
              </w:numPr>
              <w:spacing w:after="0" w:line="240" w:lineRule="auto"/>
              <w:textAlignment w:val="baseline"/>
              <w:rPr>
                <w:rFonts w:ascii="Segoe UI" w:eastAsia="Times New Roman" w:hAnsi="Segoe UI" w:cs="Segoe UI"/>
                <w:sz w:val="20"/>
                <w:szCs w:val="20"/>
                <w:lang w:val="en-US" w:eastAsia="en-GB"/>
              </w:rPr>
            </w:pPr>
            <w:r w:rsidRPr="00A35826">
              <w:rPr>
                <w:rFonts w:ascii="Calibri" w:eastAsia="Times New Roman" w:hAnsi="Calibri" w:cs="Calibri"/>
                <w:color w:val="000000"/>
                <w:position w:val="3"/>
                <w:sz w:val="20"/>
                <w:szCs w:val="20"/>
                <w:lang w:val="en-US" w:eastAsia="en-GB"/>
              </w:rPr>
              <w:t>Organisation: To be able to use paragraphs accurately and to use a range of structural features successfully most of the time.</w:t>
            </w:r>
            <w:r w:rsidRPr="00A35826">
              <w:rPr>
                <w:rFonts w:ascii="Calibri" w:eastAsia="Times New Roman" w:hAnsi="Calibri" w:cs="Calibri"/>
                <w:sz w:val="20"/>
                <w:szCs w:val="20"/>
                <w:lang w:val="en-US" w:eastAsia="en-GB"/>
              </w:rPr>
              <w:t>​</w:t>
            </w:r>
          </w:p>
          <w:p w14:paraId="4D695B78" w14:textId="77777777" w:rsidR="00A35826" w:rsidRPr="00A35826" w:rsidRDefault="00A35826" w:rsidP="00A35826">
            <w:pPr>
              <w:pStyle w:val="ListParagraph"/>
              <w:spacing w:after="0" w:line="240" w:lineRule="auto"/>
              <w:textAlignment w:val="baseline"/>
              <w:rPr>
                <w:rFonts w:ascii="Segoe UI" w:eastAsia="Times New Roman" w:hAnsi="Segoe UI" w:cs="Segoe UI"/>
                <w:sz w:val="20"/>
                <w:szCs w:val="20"/>
                <w:lang w:val="en-US" w:eastAsia="en-GB"/>
              </w:rPr>
            </w:pPr>
          </w:p>
          <w:p w14:paraId="0EEB16E7" w14:textId="4AD4C1D3" w:rsidR="00A35826" w:rsidRPr="00A35826" w:rsidRDefault="00A35826" w:rsidP="00A35826">
            <w:pPr>
              <w:pStyle w:val="ListParagraph"/>
              <w:numPr>
                <w:ilvl w:val="0"/>
                <w:numId w:val="15"/>
              </w:numPr>
              <w:spacing w:after="0" w:line="240" w:lineRule="auto"/>
              <w:textAlignment w:val="baseline"/>
              <w:rPr>
                <w:rFonts w:ascii="Segoe UI" w:eastAsia="Times New Roman" w:hAnsi="Segoe UI" w:cs="Segoe UI"/>
                <w:sz w:val="20"/>
                <w:szCs w:val="20"/>
                <w:lang w:val="en-US" w:eastAsia="en-GB"/>
              </w:rPr>
            </w:pPr>
            <w:r w:rsidRPr="00A35826">
              <w:rPr>
                <w:rFonts w:ascii="Calibri" w:eastAsia="Times New Roman" w:hAnsi="Calibri" w:cs="Calibri"/>
                <w:color w:val="000000"/>
                <w:position w:val="3"/>
                <w:sz w:val="20"/>
                <w:szCs w:val="20"/>
                <w:lang w:val="en-US" w:eastAsia="en-GB"/>
              </w:rPr>
              <w:t>Punctuation and grammar: To be able to use a wide range of punctuation accurately most of the time. To be able to write in accurate sentences and think of the effect some of the time. To be able to use tenses accurately most of the time.</w:t>
            </w:r>
            <w:r w:rsidRPr="00A35826">
              <w:rPr>
                <w:rFonts w:ascii="Calibri" w:eastAsia="Times New Roman" w:hAnsi="Calibri" w:cs="Calibri"/>
                <w:sz w:val="20"/>
                <w:szCs w:val="20"/>
                <w:lang w:val="en-US" w:eastAsia="en-GB"/>
              </w:rPr>
              <w:t>​</w:t>
            </w:r>
          </w:p>
          <w:p w14:paraId="5F1CA839" w14:textId="77777777" w:rsidR="00A35826" w:rsidRPr="00A35826" w:rsidRDefault="00A35826" w:rsidP="00A35826">
            <w:pPr>
              <w:pStyle w:val="ListParagraph"/>
              <w:spacing w:after="0" w:line="240" w:lineRule="auto"/>
              <w:textAlignment w:val="baseline"/>
              <w:rPr>
                <w:rFonts w:ascii="Segoe UI" w:eastAsia="Times New Roman" w:hAnsi="Segoe UI" w:cs="Segoe UI"/>
                <w:sz w:val="20"/>
                <w:szCs w:val="20"/>
                <w:lang w:val="en-US" w:eastAsia="en-GB"/>
              </w:rPr>
            </w:pPr>
          </w:p>
          <w:p w14:paraId="6BDA4F51" w14:textId="77777777" w:rsidR="00A35826" w:rsidRPr="00A35826" w:rsidRDefault="00A35826" w:rsidP="00A35826">
            <w:pPr>
              <w:pStyle w:val="ListParagraph"/>
              <w:numPr>
                <w:ilvl w:val="0"/>
                <w:numId w:val="15"/>
              </w:numPr>
              <w:spacing w:after="0" w:line="240" w:lineRule="auto"/>
              <w:textAlignment w:val="baseline"/>
              <w:rPr>
                <w:rFonts w:ascii="Segoe UI" w:eastAsia="Times New Roman" w:hAnsi="Segoe UI" w:cs="Segoe UI"/>
                <w:sz w:val="20"/>
                <w:szCs w:val="20"/>
                <w:lang w:val="en-US" w:eastAsia="en-GB"/>
              </w:rPr>
            </w:pPr>
            <w:r w:rsidRPr="00A35826">
              <w:rPr>
                <w:rFonts w:ascii="Calibri" w:eastAsia="Times New Roman" w:hAnsi="Calibri" w:cs="Calibri"/>
                <w:color w:val="000000"/>
                <w:position w:val="3"/>
                <w:sz w:val="20"/>
                <w:szCs w:val="20"/>
                <w:lang w:val="en-US" w:eastAsia="en-GB"/>
              </w:rPr>
              <w:t>Spelling: To be able to spell complex words accurately most of the time</w:t>
            </w:r>
          </w:p>
          <w:p w14:paraId="704CD9BE" w14:textId="2C0A8E36" w:rsidR="00740723" w:rsidRPr="00B93075" w:rsidRDefault="00740723" w:rsidP="00A35826">
            <w:pPr>
              <w:pStyle w:val="paragraph"/>
              <w:spacing w:before="0" w:beforeAutospacing="0" w:after="0" w:afterAutospacing="0"/>
              <w:ind w:left="225"/>
              <w:textAlignment w:val="baseline"/>
              <w:rPr>
                <w:rFonts w:ascii="Arial" w:hAnsi="Arial" w:cs="Arial"/>
                <w:sz w:val="18"/>
                <w:szCs w:val="18"/>
                <w:lang w:val="en-US"/>
              </w:rPr>
            </w:pPr>
          </w:p>
        </w:tc>
        <w:tc>
          <w:tcPr>
            <w:tcW w:w="2268" w:type="dxa"/>
            <w:vMerge/>
          </w:tcPr>
          <w:p w14:paraId="4F4A4CCD" w14:textId="77777777" w:rsidR="008E39B4" w:rsidRPr="00F9765D" w:rsidRDefault="008E39B4" w:rsidP="00FE54CF">
            <w:pPr>
              <w:rPr>
                <w:rFonts w:cstheme="minorHAnsi"/>
                <w:b/>
                <w:bCs/>
                <w:sz w:val="24"/>
                <w:szCs w:val="24"/>
                <w:u w:val="single"/>
              </w:rPr>
            </w:pPr>
          </w:p>
        </w:tc>
      </w:tr>
      <w:tr w:rsidR="008E39B4" w:rsidRPr="00F9765D" w14:paraId="41DD1A54" w14:textId="77777777" w:rsidTr="3F1A7E8E">
        <w:trPr>
          <w:trHeight w:val="2115"/>
        </w:trPr>
        <w:tc>
          <w:tcPr>
            <w:tcW w:w="8070" w:type="dxa"/>
            <w:gridSpan w:val="2"/>
            <w:shd w:val="clear" w:color="auto" w:fill="FFEFFF"/>
          </w:tcPr>
          <w:p w14:paraId="42F8EE7E" w14:textId="28D9F7C3" w:rsidR="008E39B4" w:rsidRDefault="008E39B4" w:rsidP="13CAA33F">
            <w:pPr>
              <w:rPr>
                <w:b/>
                <w:bCs/>
                <w:sz w:val="24"/>
                <w:szCs w:val="24"/>
                <w:u w:val="single"/>
              </w:rPr>
            </w:pPr>
            <w:r w:rsidRPr="3F1A7E8E">
              <w:rPr>
                <w:b/>
                <w:bCs/>
                <w:sz w:val="24"/>
                <w:szCs w:val="24"/>
                <w:u w:val="single"/>
              </w:rPr>
              <w:t>What opportunities are there for wider study?</w:t>
            </w:r>
          </w:p>
          <w:p w14:paraId="4D02BD92" w14:textId="106FBFC9" w:rsidR="00A35826" w:rsidRDefault="00A35826" w:rsidP="00A35826">
            <w:pPr>
              <w:pStyle w:val="ListParagraph"/>
              <w:numPr>
                <w:ilvl w:val="0"/>
                <w:numId w:val="14"/>
              </w:numPr>
            </w:pPr>
            <w:r>
              <w:t xml:space="preserve">Join </w:t>
            </w:r>
            <w:r w:rsidRPr="00B93075">
              <w:rPr>
                <w:i/>
                <w:iCs/>
              </w:rPr>
              <w:t>Bookies</w:t>
            </w:r>
            <w:r>
              <w:t xml:space="preserve"> book club and read other novels in the LRC!</w:t>
            </w:r>
          </w:p>
          <w:p w14:paraId="2A1D43CF" w14:textId="7D9F1BA1" w:rsidR="00A35826" w:rsidRDefault="00A35826" w:rsidP="00A35826">
            <w:pPr>
              <w:pStyle w:val="ListParagraph"/>
              <w:numPr>
                <w:ilvl w:val="0"/>
                <w:numId w:val="14"/>
              </w:numPr>
            </w:pPr>
            <w:r>
              <w:t>Submit your own myths to MyWrite on MyHighcliffe.</w:t>
            </w:r>
          </w:p>
          <w:p w14:paraId="5BF3F396" w14:textId="27380AFF" w:rsidR="00A35826" w:rsidRPr="00A35826" w:rsidRDefault="00A35826" w:rsidP="00A35826">
            <w:pPr>
              <w:pStyle w:val="ListParagraph"/>
              <w:numPr>
                <w:ilvl w:val="0"/>
                <w:numId w:val="14"/>
              </w:numPr>
            </w:pPr>
            <w:r>
              <w:t>Take part in competitions run by YoungWriters – see which are open on MyWrite.</w:t>
            </w:r>
          </w:p>
          <w:p w14:paraId="4B18E326" w14:textId="79781C3E" w:rsidR="00740723" w:rsidRPr="00740723" w:rsidRDefault="6DE4B3EA" w:rsidP="3F1A7E8E">
            <w:pPr>
              <w:rPr>
                <w:b/>
                <w:bCs/>
                <w:u w:val="single"/>
              </w:rPr>
            </w:pPr>
            <w:r w:rsidRPr="3F1A7E8E">
              <w:rPr>
                <w:b/>
                <w:bCs/>
                <w:u w:val="single"/>
              </w:rPr>
              <w:t>What similar texts might I enjoy?</w:t>
            </w:r>
          </w:p>
          <w:p w14:paraId="745C4195" w14:textId="77777777" w:rsidR="00740723" w:rsidRDefault="006F3AF6" w:rsidP="0076363F">
            <w:pPr>
              <w:pStyle w:val="ListParagraph"/>
              <w:numPr>
                <w:ilvl w:val="0"/>
                <w:numId w:val="1"/>
              </w:numPr>
              <w:rPr>
                <w:color w:val="000000" w:themeColor="text1"/>
              </w:rPr>
            </w:pPr>
            <w:r>
              <w:rPr>
                <w:color w:val="000000" w:themeColor="text1"/>
              </w:rPr>
              <w:t>Shadow of the Minotaur: Alan Gibbons</w:t>
            </w:r>
          </w:p>
          <w:p w14:paraId="705F8456" w14:textId="77777777" w:rsidR="006F3AF6" w:rsidRDefault="006F3AF6" w:rsidP="0076363F">
            <w:pPr>
              <w:pStyle w:val="ListParagraph"/>
              <w:numPr>
                <w:ilvl w:val="0"/>
                <w:numId w:val="1"/>
              </w:numPr>
              <w:rPr>
                <w:color w:val="000000" w:themeColor="text1"/>
              </w:rPr>
            </w:pPr>
            <w:r>
              <w:rPr>
                <w:color w:val="000000" w:themeColor="text1"/>
              </w:rPr>
              <w:t>The Roman Mysteries: Caroline Lawrence</w:t>
            </w:r>
          </w:p>
          <w:p w14:paraId="001E2D6F" w14:textId="50682130" w:rsidR="006F3AF6" w:rsidRPr="00740723" w:rsidRDefault="006F3AF6" w:rsidP="0076363F">
            <w:pPr>
              <w:pStyle w:val="ListParagraph"/>
              <w:numPr>
                <w:ilvl w:val="0"/>
                <w:numId w:val="1"/>
              </w:numPr>
              <w:rPr>
                <w:color w:val="000000" w:themeColor="text1"/>
              </w:rPr>
            </w:pPr>
            <w:r>
              <w:rPr>
                <w:color w:val="000000" w:themeColor="text1"/>
              </w:rPr>
              <w:t xml:space="preserve">Echo Mountain: Lauren Wolk </w:t>
            </w:r>
          </w:p>
        </w:tc>
        <w:tc>
          <w:tcPr>
            <w:tcW w:w="2268" w:type="dxa"/>
            <w:vMerge/>
          </w:tcPr>
          <w:p w14:paraId="20C1B22D" w14:textId="77777777" w:rsidR="008E39B4" w:rsidRPr="00F9765D" w:rsidRDefault="008E39B4" w:rsidP="00FE54CF">
            <w:pPr>
              <w:rPr>
                <w:rFonts w:cstheme="minorHAnsi"/>
                <w:b/>
                <w:bCs/>
                <w:sz w:val="24"/>
                <w:szCs w:val="24"/>
                <w:u w:val="single"/>
              </w:rPr>
            </w:pPr>
          </w:p>
        </w:tc>
      </w:tr>
      <w:tr w:rsidR="008E39B4" w:rsidRPr="00F9765D" w14:paraId="08B85AF4" w14:textId="77777777" w:rsidTr="3F1A7E8E">
        <w:trPr>
          <w:trHeight w:val="558"/>
        </w:trPr>
        <w:tc>
          <w:tcPr>
            <w:tcW w:w="8070" w:type="dxa"/>
            <w:gridSpan w:val="2"/>
            <w:shd w:val="clear" w:color="auto" w:fill="FFEFFF"/>
          </w:tcPr>
          <w:p w14:paraId="0F565853" w14:textId="31DE13DE" w:rsidR="00811F13" w:rsidRPr="0076363F" w:rsidRDefault="008E39B4" w:rsidP="3F1A7E8E">
            <w:pPr>
              <w:rPr>
                <w:b/>
                <w:bCs/>
                <w:sz w:val="24"/>
                <w:szCs w:val="24"/>
                <w:u w:val="single"/>
              </w:rPr>
            </w:pPr>
            <w:r w:rsidRPr="3F1A7E8E">
              <w:rPr>
                <w:b/>
                <w:bCs/>
                <w:sz w:val="24"/>
                <w:szCs w:val="24"/>
                <w:u w:val="single"/>
              </w:rPr>
              <w:t>How will I be assessed?</w:t>
            </w:r>
          </w:p>
          <w:p w14:paraId="3E9CB212" w14:textId="376985D9" w:rsidR="00811F13" w:rsidRDefault="0076363F" w:rsidP="0076363F">
            <w:pPr>
              <w:pStyle w:val="ListParagraph"/>
              <w:numPr>
                <w:ilvl w:val="0"/>
                <w:numId w:val="3"/>
              </w:numPr>
              <w:rPr>
                <w:sz w:val="20"/>
                <w:szCs w:val="20"/>
              </w:rPr>
            </w:pPr>
            <w:r>
              <w:rPr>
                <w:sz w:val="20"/>
                <w:szCs w:val="20"/>
              </w:rPr>
              <w:t>There is no formal</w:t>
            </w:r>
            <w:r w:rsidR="00234875">
              <w:rPr>
                <w:sz w:val="20"/>
                <w:szCs w:val="20"/>
              </w:rPr>
              <w:t xml:space="preserve"> written</w:t>
            </w:r>
            <w:r>
              <w:rPr>
                <w:sz w:val="20"/>
                <w:szCs w:val="20"/>
              </w:rPr>
              <w:t xml:space="preserve"> assessment for the modern novel</w:t>
            </w:r>
            <w:r w:rsidR="00234875">
              <w:rPr>
                <w:sz w:val="20"/>
                <w:szCs w:val="20"/>
              </w:rPr>
              <w:t>.</w:t>
            </w:r>
          </w:p>
          <w:p w14:paraId="76E3E9D2" w14:textId="77777777" w:rsidR="0076363F" w:rsidRDefault="0076363F" w:rsidP="0076363F">
            <w:pPr>
              <w:pStyle w:val="ListParagraph"/>
              <w:rPr>
                <w:sz w:val="20"/>
                <w:szCs w:val="20"/>
              </w:rPr>
            </w:pPr>
          </w:p>
          <w:p w14:paraId="7C953E82" w14:textId="6936C0BC" w:rsidR="0076363F" w:rsidRPr="00811F13" w:rsidRDefault="00234875" w:rsidP="0076363F">
            <w:pPr>
              <w:pStyle w:val="ListParagraph"/>
              <w:numPr>
                <w:ilvl w:val="0"/>
                <w:numId w:val="3"/>
              </w:numPr>
              <w:rPr>
                <w:sz w:val="20"/>
                <w:szCs w:val="20"/>
              </w:rPr>
            </w:pPr>
            <w:r>
              <w:rPr>
                <w:sz w:val="20"/>
                <w:szCs w:val="20"/>
              </w:rPr>
              <w:t>You will sit a retrieval knowledge assessment mid way through the unit.</w:t>
            </w:r>
          </w:p>
        </w:tc>
        <w:tc>
          <w:tcPr>
            <w:tcW w:w="2268" w:type="dxa"/>
            <w:vMerge/>
          </w:tcPr>
          <w:p w14:paraId="048BF811" w14:textId="77777777" w:rsidR="008E39B4" w:rsidRPr="00F9765D" w:rsidRDefault="008E39B4" w:rsidP="00FE54CF">
            <w:pPr>
              <w:rPr>
                <w:rFonts w:cstheme="minorHAnsi"/>
                <w:b/>
                <w:bCs/>
                <w:sz w:val="24"/>
                <w:szCs w:val="24"/>
                <w:u w:val="single"/>
              </w:rPr>
            </w:pPr>
          </w:p>
        </w:tc>
      </w:tr>
    </w:tbl>
    <w:p w14:paraId="42B3A29B" w14:textId="49864984" w:rsidR="0053445E" w:rsidRDefault="00234875" w:rsidP="008E39B4"/>
    <w:p w14:paraId="5BAFA2E1" w14:textId="58CC7082" w:rsidR="00D9FFC5" w:rsidRDefault="00D9FFC5" w:rsidP="00D9FFC5"/>
    <w:p w14:paraId="3A4420EB" w14:textId="7C46A518" w:rsidR="00D9FFC5" w:rsidRDefault="00D9FFC5" w:rsidP="00D9FFC5"/>
    <w:p w14:paraId="0A871E87" w14:textId="03E59EFF" w:rsidR="00D9FFC5" w:rsidRDefault="00D9FFC5" w:rsidP="00D9FFC5"/>
    <w:p w14:paraId="73DDBD49" w14:textId="5EAC7AED" w:rsidR="00D9FFC5" w:rsidRDefault="00D9FFC5" w:rsidP="13CAA33F"/>
    <w:p w14:paraId="5EDA65FE" w14:textId="37342BE0" w:rsidR="00D9FFC5" w:rsidRDefault="00D9FFC5" w:rsidP="13CAA33F">
      <w:pPr>
        <w:rPr>
          <w:highlight w:val="green"/>
        </w:rPr>
      </w:pPr>
    </w:p>
    <w:sectPr w:rsidR="00D9FFC5"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6D344" w14:textId="77777777" w:rsidR="002B0167" w:rsidRDefault="002B0167" w:rsidP="00017B74">
      <w:pPr>
        <w:spacing w:after="0" w:line="240" w:lineRule="auto"/>
      </w:pPr>
      <w:r>
        <w:separator/>
      </w:r>
    </w:p>
  </w:endnote>
  <w:endnote w:type="continuationSeparator" w:id="0">
    <w:p w14:paraId="4BC76145" w14:textId="77777777" w:rsidR="002B0167" w:rsidRDefault="002B0167"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705B2" w14:textId="77777777" w:rsidR="002B0167" w:rsidRDefault="002B0167" w:rsidP="00017B74">
      <w:pPr>
        <w:spacing w:after="0" w:line="240" w:lineRule="auto"/>
      </w:pPr>
      <w:r>
        <w:separator/>
      </w:r>
    </w:p>
  </w:footnote>
  <w:footnote w:type="continuationSeparator" w:id="0">
    <w:p w14:paraId="0BE4F599" w14:textId="77777777" w:rsidR="002B0167" w:rsidRDefault="002B0167"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32DD"/>
    <w:multiLevelType w:val="hybridMultilevel"/>
    <w:tmpl w:val="B83C7EEA"/>
    <w:lvl w:ilvl="0" w:tplc="F006BD96">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01516CD6"/>
    <w:multiLevelType w:val="hybridMultilevel"/>
    <w:tmpl w:val="BD7A7420"/>
    <w:lvl w:ilvl="0" w:tplc="77D0C854">
      <w:start w:val="1"/>
      <w:numFmt w:val="bullet"/>
      <w:lvlText w:val="-"/>
      <w:lvlJc w:val="left"/>
      <w:pPr>
        <w:ind w:left="720" w:hanging="360"/>
      </w:pPr>
      <w:rPr>
        <w:rFonts w:ascii="Calibri" w:hAnsi="Calibri" w:hint="default"/>
      </w:rPr>
    </w:lvl>
    <w:lvl w:ilvl="1" w:tplc="DC02C13A">
      <w:start w:val="1"/>
      <w:numFmt w:val="bullet"/>
      <w:lvlText w:val="o"/>
      <w:lvlJc w:val="left"/>
      <w:pPr>
        <w:ind w:left="1440" w:hanging="360"/>
      </w:pPr>
      <w:rPr>
        <w:rFonts w:ascii="Courier New" w:hAnsi="Courier New" w:hint="default"/>
      </w:rPr>
    </w:lvl>
    <w:lvl w:ilvl="2" w:tplc="726C2A4C">
      <w:start w:val="1"/>
      <w:numFmt w:val="bullet"/>
      <w:lvlText w:val=""/>
      <w:lvlJc w:val="left"/>
      <w:pPr>
        <w:ind w:left="2160" w:hanging="360"/>
      </w:pPr>
      <w:rPr>
        <w:rFonts w:ascii="Wingdings" w:hAnsi="Wingdings" w:hint="default"/>
      </w:rPr>
    </w:lvl>
    <w:lvl w:ilvl="3" w:tplc="F44E1DD0">
      <w:start w:val="1"/>
      <w:numFmt w:val="bullet"/>
      <w:lvlText w:val=""/>
      <w:lvlJc w:val="left"/>
      <w:pPr>
        <w:ind w:left="2880" w:hanging="360"/>
      </w:pPr>
      <w:rPr>
        <w:rFonts w:ascii="Symbol" w:hAnsi="Symbol" w:hint="default"/>
      </w:rPr>
    </w:lvl>
    <w:lvl w:ilvl="4" w:tplc="19CACA2C">
      <w:start w:val="1"/>
      <w:numFmt w:val="bullet"/>
      <w:lvlText w:val="o"/>
      <w:lvlJc w:val="left"/>
      <w:pPr>
        <w:ind w:left="3600" w:hanging="360"/>
      </w:pPr>
      <w:rPr>
        <w:rFonts w:ascii="Courier New" w:hAnsi="Courier New" w:hint="default"/>
      </w:rPr>
    </w:lvl>
    <w:lvl w:ilvl="5" w:tplc="ABB25E6A">
      <w:start w:val="1"/>
      <w:numFmt w:val="bullet"/>
      <w:lvlText w:val=""/>
      <w:lvlJc w:val="left"/>
      <w:pPr>
        <w:ind w:left="4320" w:hanging="360"/>
      </w:pPr>
      <w:rPr>
        <w:rFonts w:ascii="Wingdings" w:hAnsi="Wingdings" w:hint="default"/>
      </w:rPr>
    </w:lvl>
    <w:lvl w:ilvl="6" w:tplc="9184FB2A">
      <w:start w:val="1"/>
      <w:numFmt w:val="bullet"/>
      <w:lvlText w:val=""/>
      <w:lvlJc w:val="left"/>
      <w:pPr>
        <w:ind w:left="5040" w:hanging="360"/>
      </w:pPr>
      <w:rPr>
        <w:rFonts w:ascii="Symbol" w:hAnsi="Symbol" w:hint="default"/>
      </w:rPr>
    </w:lvl>
    <w:lvl w:ilvl="7" w:tplc="272622FE">
      <w:start w:val="1"/>
      <w:numFmt w:val="bullet"/>
      <w:lvlText w:val="o"/>
      <w:lvlJc w:val="left"/>
      <w:pPr>
        <w:ind w:left="5760" w:hanging="360"/>
      </w:pPr>
      <w:rPr>
        <w:rFonts w:ascii="Courier New" w:hAnsi="Courier New" w:hint="default"/>
      </w:rPr>
    </w:lvl>
    <w:lvl w:ilvl="8" w:tplc="B2F8867C">
      <w:start w:val="1"/>
      <w:numFmt w:val="bullet"/>
      <w:lvlText w:val=""/>
      <w:lvlJc w:val="left"/>
      <w:pPr>
        <w:ind w:left="6480" w:hanging="360"/>
      </w:pPr>
      <w:rPr>
        <w:rFonts w:ascii="Wingdings" w:hAnsi="Wingdings" w:hint="default"/>
      </w:rPr>
    </w:lvl>
  </w:abstractNum>
  <w:abstractNum w:abstractNumId="2"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AFC166F"/>
    <w:multiLevelType w:val="hybridMultilevel"/>
    <w:tmpl w:val="8F30CD8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3AE4046"/>
    <w:multiLevelType w:val="hybridMultilevel"/>
    <w:tmpl w:val="22D8011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7EC7907"/>
    <w:multiLevelType w:val="hybridMultilevel"/>
    <w:tmpl w:val="AF60ACDE"/>
    <w:lvl w:ilvl="0" w:tplc="CADAB9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E9B1D1B"/>
    <w:multiLevelType w:val="hybridMultilevel"/>
    <w:tmpl w:val="FA7C2F3E"/>
    <w:lvl w:ilvl="0" w:tplc="C57E2F66">
      <w:start w:val="1"/>
      <w:numFmt w:val="bullet"/>
      <w:lvlText w:val=""/>
      <w:lvlJc w:val="left"/>
      <w:pPr>
        <w:ind w:left="720" w:hanging="360"/>
      </w:pPr>
      <w:rPr>
        <w:rFonts w:ascii="Symbol" w:hAnsi="Symbol" w:hint="default"/>
      </w:rPr>
    </w:lvl>
    <w:lvl w:ilvl="1" w:tplc="E35CC310">
      <w:start w:val="1"/>
      <w:numFmt w:val="bullet"/>
      <w:lvlText w:val="o"/>
      <w:lvlJc w:val="left"/>
      <w:pPr>
        <w:ind w:left="1440" w:hanging="360"/>
      </w:pPr>
      <w:rPr>
        <w:rFonts w:ascii="Courier New" w:hAnsi="Courier New" w:hint="default"/>
      </w:rPr>
    </w:lvl>
    <w:lvl w:ilvl="2" w:tplc="CACEBEA0">
      <w:start w:val="1"/>
      <w:numFmt w:val="bullet"/>
      <w:lvlText w:val=""/>
      <w:lvlJc w:val="left"/>
      <w:pPr>
        <w:ind w:left="2160" w:hanging="360"/>
      </w:pPr>
      <w:rPr>
        <w:rFonts w:ascii="Wingdings" w:hAnsi="Wingdings" w:hint="default"/>
      </w:rPr>
    </w:lvl>
    <w:lvl w:ilvl="3" w:tplc="AD5ACB16">
      <w:start w:val="1"/>
      <w:numFmt w:val="bullet"/>
      <w:lvlText w:val=""/>
      <w:lvlJc w:val="left"/>
      <w:pPr>
        <w:ind w:left="2880" w:hanging="360"/>
      </w:pPr>
      <w:rPr>
        <w:rFonts w:ascii="Symbol" w:hAnsi="Symbol" w:hint="default"/>
      </w:rPr>
    </w:lvl>
    <w:lvl w:ilvl="4" w:tplc="8AEE5240">
      <w:start w:val="1"/>
      <w:numFmt w:val="bullet"/>
      <w:lvlText w:val="o"/>
      <w:lvlJc w:val="left"/>
      <w:pPr>
        <w:ind w:left="3600" w:hanging="360"/>
      </w:pPr>
      <w:rPr>
        <w:rFonts w:ascii="Courier New" w:hAnsi="Courier New" w:hint="default"/>
      </w:rPr>
    </w:lvl>
    <w:lvl w:ilvl="5" w:tplc="DF58B32E">
      <w:start w:val="1"/>
      <w:numFmt w:val="bullet"/>
      <w:lvlText w:val=""/>
      <w:lvlJc w:val="left"/>
      <w:pPr>
        <w:ind w:left="4320" w:hanging="360"/>
      </w:pPr>
      <w:rPr>
        <w:rFonts w:ascii="Wingdings" w:hAnsi="Wingdings" w:hint="default"/>
      </w:rPr>
    </w:lvl>
    <w:lvl w:ilvl="6" w:tplc="79F2A5C2">
      <w:start w:val="1"/>
      <w:numFmt w:val="bullet"/>
      <w:lvlText w:val=""/>
      <w:lvlJc w:val="left"/>
      <w:pPr>
        <w:ind w:left="5040" w:hanging="360"/>
      </w:pPr>
      <w:rPr>
        <w:rFonts w:ascii="Symbol" w:hAnsi="Symbol" w:hint="default"/>
      </w:rPr>
    </w:lvl>
    <w:lvl w:ilvl="7" w:tplc="A7247DB8">
      <w:start w:val="1"/>
      <w:numFmt w:val="bullet"/>
      <w:lvlText w:val="o"/>
      <w:lvlJc w:val="left"/>
      <w:pPr>
        <w:ind w:left="5760" w:hanging="360"/>
      </w:pPr>
      <w:rPr>
        <w:rFonts w:ascii="Courier New" w:hAnsi="Courier New" w:hint="default"/>
      </w:rPr>
    </w:lvl>
    <w:lvl w:ilvl="8" w:tplc="6BE0D346">
      <w:start w:val="1"/>
      <w:numFmt w:val="bullet"/>
      <w:lvlText w:val=""/>
      <w:lvlJc w:val="left"/>
      <w:pPr>
        <w:ind w:left="6480" w:hanging="360"/>
      </w:pPr>
      <w:rPr>
        <w:rFonts w:ascii="Wingdings" w:hAnsi="Wingdings" w:hint="default"/>
      </w:rPr>
    </w:lvl>
  </w:abstractNum>
  <w:abstractNum w:abstractNumId="7" w15:restartNumberingAfterBreak="0">
    <w:nsid w:val="342DDB59"/>
    <w:multiLevelType w:val="hybridMultilevel"/>
    <w:tmpl w:val="87508F9C"/>
    <w:lvl w:ilvl="0" w:tplc="CE369C52">
      <w:start w:val="1"/>
      <w:numFmt w:val="bullet"/>
      <w:lvlText w:val="-"/>
      <w:lvlJc w:val="left"/>
      <w:pPr>
        <w:ind w:left="720" w:hanging="360"/>
      </w:pPr>
      <w:rPr>
        <w:rFonts w:ascii="Calibri" w:hAnsi="Calibri" w:hint="default"/>
      </w:rPr>
    </w:lvl>
    <w:lvl w:ilvl="1" w:tplc="69B6DD3C">
      <w:start w:val="1"/>
      <w:numFmt w:val="bullet"/>
      <w:lvlText w:val="o"/>
      <w:lvlJc w:val="left"/>
      <w:pPr>
        <w:ind w:left="1440" w:hanging="360"/>
      </w:pPr>
      <w:rPr>
        <w:rFonts w:ascii="Courier New" w:hAnsi="Courier New" w:hint="default"/>
      </w:rPr>
    </w:lvl>
    <w:lvl w:ilvl="2" w:tplc="09CE9AEA">
      <w:start w:val="1"/>
      <w:numFmt w:val="bullet"/>
      <w:lvlText w:val=""/>
      <w:lvlJc w:val="left"/>
      <w:pPr>
        <w:ind w:left="2160" w:hanging="360"/>
      </w:pPr>
      <w:rPr>
        <w:rFonts w:ascii="Wingdings" w:hAnsi="Wingdings" w:hint="default"/>
      </w:rPr>
    </w:lvl>
    <w:lvl w:ilvl="3" w:tplc="971814E2">
      <w:start w:val="1"/>
      <w:numFmt w:val="bullet"/>
      <w:lvlText w:val=""/>
      <w:lvlJc w:val="left"/>
      <w:pPr>
        <w:ind w:left="2880" w:hanging="360"/>
      </w:pPr>
      <w:rPr>
        <w:rFonts w:ascii="Symbol" w:hAnsi="Symbol" w:hint="default"/>
      </w:rPr>
    </w:lvl>
    <w:lvl w:ilvl="4" w:tplc="60506AAA">
      <w:start w:val="1"/>
      <w:numFmt w:val="bullet"/>
      <w:lvlText w:val="o"/>
      <w:lvlJc w:val="left"/>
      <w:pPr>
        <w:ind w:left="3600" w:hanging="360"/>
      </w:pPr>
      <w:rPr>
        <w:rFonts w:ascii="Courier New" w:hAnsi="Courier New" w:hint="default"/>
      </w:rPr>
    </w:lvl>
    <w:lvl w:ilvl="5" w:tplc="535450A0">
      <w:start w:val="1"/>
      <w:numFmt w:val="bullet"/>
      <w:lvlText w:val=""/>
      <w:lvlJc w:val="left"/>
      <w:pPr>
        <w:ind w:left="4320" w:hanging="360"/>
      </w:pPr>
      <w:rPr>
        <w:rFonts w:ascii="Wingdings" w:hAnsi="Wingdings" w:hint="default"/>
      </w:rPr>
    </w:lvl>
    <w:lvl w:ilvl="6" w:tplc="652CD034">
      <w:start w:val="1"/>
      <w:numFmt w:val="bullet"/>
      <w:lvlText w:val=""/>
      <w:lvlJc w:val="left"/>
      <w:pPr>
        <w:ind w:left="5040" w:hanging="360"/>
      </w:pPr>
      <w:rPr>
        <w:rFonts w:ascii="Symbol" w:hAnsi="Symbol" w:hint="default"/>
      </w:rPr>
    </w:lvl>
    <w:lvl w:ilvl="7" w:tplc="FEC8CBBA">
      <w:start w:val="1"/>
      <w:numFmt w:val="bullet"/>
      <w:lvlText w:val="o"/>
      <w:lvlJc w:val="left"/>
      <w:pPr>
        <w:ind w:left="5760" w:hanging="360"/>
      </w:pPr>
      <w:rPr>
        <w:rFonts w:ascii="Courier New" w:hAnsi="Courier New" w:hint="default"/>
      </w:rPr>
    </w:lvl>
    <w:lvl w:ilvl="8" w:tplc="175A60E6">
      <w:start w:val="1"/>
      <w:numFmt w:val="bullet"/>
      <w:lvlText w:val=""/>
      <w:lvlJc w:val="left"/>
      <w:pPr>
        <w:ind w:left="6480" w:hanging="360"/>
      </w:pPr>
      <w:rPr>
        <w:rFonts w:ascii="Wingdings" w:hAnsi="Wingdings" w:hint="default"/>
      </w:rPr>
    </w:lvl>
  </w:abstractNum>
  <w:abstractNum w:abstractNumId="8" w15:restartNumberingAfterBreak="0">
    <w:nsid w:val="363B6B28"/>
    <w:multiLevelType w:val="hybridMultilevel"/>
    <w:tmpl w:val="30BC259A"/>
    <w:lvl w:ilvl="0" w:tplc="F9F009B2">
      <w:start w:val="1"/>
      <w:numFmt w:val="bullet"/>
      <w:lvlText w:val="-"/>
      <w:lvlJc w:val="left"/>
      <w:pPr>
        <w:ind w:left="720" w:hanging="360"/>
      </w:pPr>
      <w:rPr>
        <w:rFonts w:ascii="Calibri" w:hAnsi="Calibri" w:hint="default"/>
      </w:rPr>
    </w:lvl>
    <w:lvl w:ilvl="1" w:tplc="5994032C">
      <w:start w:val="1"/>
      <w:numFmt w:val="bullet"/>
      <w:lvlText w:val="o"/>
      <w:lvlJc w:val="left"/>
      <w:pPr>
        <w:ind w:left="1440" w:hanging="360"/>
      </w:pPr>
      <w:rPr>
        <w:rFonts w:ascii="Courier New" w:hAnsi="Courier New" w:hint="default"/>
      </w:rPr>
    </w:lvl>
    <w:lvl w:ilvl="2" w:tplc="F7E4721A">
      <w:start w:val="1"/>
      <w:numFmt w:val="bullet"/>
      <w:lvlText w:val=""/>
      <w:lvlJc w:val="left"/>
      <w:pPr>
        <w:ind w:left="2160" w:hanging="360"/>
      </w:pPr>
      <w:rPr>
        <w:rFonts w:ascii="Wingdings" w:hAnsi="Wingdings" w:hint="default"/>
      </w:rPr>
    </w:lvl>
    <w:lvl w:ilvl="3" w:tplc="E1E0F5D2">
      <w:start w:val="1"/>
      <w:numFmt w:val="bullet"/>
      <w:lvlText w:val=""/>
      <w:lvlJc w:val="left"/>
      <w:pPr>
        <w:ind w:left="2880" w:hanging="360"/>
      </w:pPr>
      <w:rPr>
        <w:rFonts w:ascii="Symbol" w:hAnsi="Symbol" w:hint="default"/>
      </w:rPr>
    </w:lvl>
    <w:lvl w:ilvl="4" w:tplc="35AC8894">
      <w:start w:val="1"/>
      <w:numFmt w:val="bullet"/>
      <w:lvlText w:val="o"/>
      <w:lvlJc w:val="left"/>
      <w:pPr>
        <w:ind w:left="3600" w:hanging="360"/>
      </w:pPr>
      <w:rPr>
        <w:rFonts w:ascii="Courier New" w:hAnsi="Courier New" w:hint="default"/>
      </w:rPr>
    </w:lvl>
    <w:lvl w:ilvl="5" w:tplc="405EBF1C">
      <w:start w:val="1"/>
      <w:numFmt w:val="bullet"/>
      <w:lvlText w:val=""/>
      <w:lvlJc w:val="left"/>
      <w:pPr>
        <w:ind w:left="4320" w:hanging="360"/>
      </w:pPr>
      <w:rPr>
        <w:rFonts w:ascii="Wingdings" w:hAnsi="Wingdings" w:hint="default"/>
      </w:rPr>
    </w:lvl>
    <w:lvl w:ilvl="6" w:tplc="424CDD08">
      <w:start w:val="1"/>
      <w:numFmt w:val="bullet"/>
      <w:lvlText w:val=""/>
      <w:lvlJc w:val="left"/>
      <w:pPr>
        <w:ind w:left="5040" w:hanging="360"/>
      </w:pPr>
      <w:rPr>
        <w:rFonts w:ascii="Symbol" w:hAnsi="Symbol" w:hint="default"/>
      </w:rPr>
    </w:lvl>
    <w:lvl w:ilvl="7" w:tplc="15B8AF46">
      <w:start w:val="1"/>
      <w:numFmt w:val="bullet"/>
      <w:lvlText w:val="o"/>
      <w:lvlJc w:val="left"/>
      <w:pPr>
        <w:ind w:left="5760" w:hanging="360"/>
      </w:pPr>
      <w:rPr>
        <w:rFonts w:ascii="Courier New" w:hAnsi="Courier New" w:hint="default"/>
      </w:rPr>
    </w:lvl>
    <w:lvl w:ilvl="8" w:tplc="83F270D2">
      <w:start w:val="1"/>
      <w:numFmt w:val="bullet"/>
      <w:lvlText w:val=""/>
      <w:lvlJc w:val="left"/>
      <w:pPr>
        <w:ind w:left="6480" w:hanging="360"/>
      </w:pPr>
      <w:rPr>
        <w:rFonts w:ascii="Wingdings" w:hAnsi="Wingdings" w:hint="default"/>
      </w:rPr>
    </w:lvl>
  </w:abstractNum>
  <w:abstractNum w:abstractNumId="9" w15:restartNumberingAfterBreak="0">
    <w:nsid w:val="386608F2"/>
    <w:multiLevelType w:val="hybridMultilevel"/>
    <w:tmpl w:val="B8483E86"/>
    <w:lvl w:ilvl="0" w:tplc="2A78C582">
      <w:start w:val="1"/>
      <w:numFmt w:val="bullet"/>
      <w:lvlText w:val=""/>
      <w:lvlJc w:val="left"/>
      <w:pPr>
        <w:ind w:left="720" w:hanging="360"/>
      </w:pPr>
      <w:rPr>
        <w:rFonts w:ascii="Symbol" w:hAnsi="Symbol" w:hint="default"/>
      </w:rPr>
    </w:lvl>
    <w:lvl w:ilvl="1" w:tplc="C65C621C">
      <w:start w:val="1"/>
      <w:numFmt w:val="bullet"/>
      <w:lvlText w:val="o"/>
      <w:lvlJc w:val="left"/>
      <w:pPr>
        <w:ind w:left="1440" w:hanging="360"/>
      </w:pPr>
      <w:rPr>
        <w:rFonts w:ascii="Courier New" w:hAnsi="Courier New" w:hint="default"/>
      </w:rPr>
    </w:lvl>
    <w:lvl w:ilvl="2" w:tplc="3F36544E">
      <w:start w:val="1"/>
      <w:numFmt w:val="bullet"/>
      <w:lvlText w:val=""/>
      <w:lvlJc w:val="left"/>
      <w:pPr>
        <w:ind w:left="2160" w:hanging="360"/>
      </w:pPr>
      <w:rPr>
        <w:rFonts w:ascii="Wingdings" w:hAnsi="Wingdings" w:hint="default"/>
      </w:rPr>
    </w:lvl>
    <w:lvl w:ilvl="3" w:tplc="B14E8896">
      <w:start w:val="1"/>
      <w:numFmt w:val="bullet"/>
      <w:lvlText w:val=""/>
      <w:lvlJc w:val="left"/>
      <w:pPr>
        <w:ind w:left="2880" w:hanging="360"/>
      </w:pPr>
      <w:rPr>
        <w:rFonts w:ascii="Symbol" w:hAnsi="Symbol" w:hint="default"/>
      </w:rPr>
    </w:lvl>
    <w:lvl w:ilvl="4" w:tplc="5768CCAA">
      <w:start w:val="1"/>
      <w:numFmt w:val="bullet"/>
      <w:lvlText w:val="o"/>
      <w:lvlJc w:val="left"/>
      <w:pPr>
        <w:ind w:left="3600" w:hanging="360"/>
      </w:pPr>
      <w:rPr>
        <w:rFonts w:ascii="Courier New" w:hAnsi="Courier New" w:hint="default"/>
      </w:rPr>
    </w:lvl>
    <w:lvl w:ilvl="5" w:tplc="4DF40644">
      <w:start w:val="1"/>
      <w:numFmt w:val="bullet"/>
      <w:lvlText w:val=""/>
      <w:lvlJc w:val="left"/>
      <w:pPr>
        <w:ind w:left="4320" w:hanging="360"/>
      </w:pPr>
      <w:rPr>
        <w:rFonts w:ascii="Wingdings" w:hAnsi="Wingdings" w:hint="default"/>
      </w:rPr>
    </w:lvl>
    <w:lvl w:ilvl="6" w:tplc="D81A1CCE">
      <w:start w:val="1"/>
      <w:numFmt w:val="bullet"/>
      <w:lvlText w:val=""/>
      <w:lvlJc w:val="left"/>
      <w:pPr>
        <w:ind w:left="5040" w:hanging="360"/>
      </w:pPr>
      <w:rPr>
        <w:rFonts w:ascii="Symbol" w:hAnsi="Symbol" w:hint="default"/>
      </w:rPr>
    </w:lvl>
    <w:lvl w:ilvl="7" w:tplc="74D69400">
      <w:start w:val="1"/>
      <w:numFmt w:val="bullet"/>
      <w:lvlText w:val="o"/>
      <w:lvlJc w:val="left"/>
      <w:pPr>
        <w:ind w:left="5760" w:hanging="360"/>
      </w:pPr>
      <w:rPr>
        <w:rFonts w:ascii="Courier New" w:hAnsi="Courier New" w:hint="default"/>
      </w:rPr>
    </w:lvl>
    <w:lvl w:ilvl="8" w:tplc="540E1444">
      <w:start w:val="1"/>
      <w:numFmt w:val="bullet"/>
      <w:lvlText w:val=""/>
      <w:lvlJc w:val="left"/>
      <w:pPr>
        <w:ind w:left="6480" w:hanging="360"/>
      </w:pPr>
      <w:rPr>
        <w:rFonts w:ascii="Wingdings" w:hAnsi="Wingdings" w:hint="default"/>
      </w:rPr>
    </w:lvl>
  </w:abstractNum>
  <w:abstractNum w:abstractNumId="10" w15:restartNumberingAfterBreak="0">
    <w:nsid w:val="3B7CBEF1"/>
    <w:multiLevelType w:val="hybridMultilevel"/>
    <w:tmpl w:val="9BB88470"/>
    <w:lvl w:ilvl="0" w:tplc="29D2AE76">
      <w:start w:val="1"/>
      <w:numFmt w:val="bullet"/>
      <w:lvlText w:val="-"/>
      <w:lvlJc w:val="left"/>
      <w:pPr>
        <w:ind w:left="720" w:hanging="360"/>
      </w:pPr>
      <w:rPr>
        <w:rFonts w:ascii="Calibri" w:hAnsi="Calibri" w:hint="default"/>
      </w:rPr>
    </w:lvl>
    <w:lvl w:ilvl="1" w:tplc="6ECE46A2">
      <w:start w:val="1"/>
      <w:numFmt w:val="bullet"/>
      <w:lvlText w:val="o"/>
      <w:lvlJc w:val="left"/>
      <w:pPr>
        <w:ind w:left="1440" w:hanging="360"/>
      </w:pPr>
      <w:rPr>
        <w:rFonts w:ascii="Courier New" w:hAnsi="Courier New" w:hint="default"/>
      </w:rPr>
    </w:lvl>
    <w:lvl w:ilvl="2" w:tplc="06E6DDE0">
      <w:start w:val="1"/>
      <w:numFmt w:val="bullet"/>
      <w:lvlText w:val=""/>
      <w:lvlJc w:val="left"/>
      <w:pPr>
        <w:ind w:left="2160" w:hanging="360"/>
      </w:pPr>
      <w:rPr>
        <w:rFonts w:ascii="Wingdings" w:hAnsi="Wingdings" w:hint="default"/>
      </w:rPr>
    </w:lvl>
    <w:lvl w:ilvl="3" w:tplc="6AD25880">
      <w:start w:val="1"/>
      <w:numFmt w:val="bullet"/>
      <w:lvlText w:val=""/>
      <w:lvlJc w:val="left"/>
      <w:pPr>
        <w:ind w:left="2880" w:hanging="360"/>
      </w:pPr>
      <w:rPr>
        <w:rFonts w:ascii="Symbol" w:hAnsi="Symbol" w:hint="default"/>
      </w:rPr>
    </w:lvl>
    <w:lvl w:ilvl="4" w:tplc="86DE8120">
      <w:start w:val="1"/>
      <w:numFmt w:val="bullet"/>
      <w:lvlText w:val="o"/>
      <w:lvlJc w:val="left"/>
      <w:pPr>
        <w:ind w:left="3600" w:hanging="360"/>
      </w:pPr>
      <w:rPr>
        <w:rFonts w:ascii="Courier New" w:hAnsi="Courier New" w:hint="default"/>
      </w:rPr>
    </w:lvl>
    <w:lvl w:ilvl="5" w:tplc="47747A18">
      <w:start w:val="1"/>
      <w:numFmt w:val="bullet"/>
      <w:lvlText w:val=""/>
      <w:lvlJc w:val="left"/>
      <w:pPr>
        <w:ind w:left="4320" w:hanging="360"/>
      </w:pPr>
      <w:rPr>
        <w:rFonts w:ascii="Wingdings" w:hAnsi="Wingdings" w:hint="default"/>
      </w:rPr>
    </w:lvl>
    <w:lvl w:ilvl="6" w:tplc="81368390">
      <w:start w:val="1"/>
      <w:numFmt w:val="bullet"/>
      <w:lvlText w:val=""/>
      <w:lvlJc w:val="left"/>
      <w:pPr>
        <w:ind w:left="5040" w:hanging="360"/>
      </w:pPr>
      <w:rPr>
        <w:rFonts w:ascii="Symbol" w:hAnsi="Symbol" w:hint="default"/>
      </w:rPr>
    </w:lvl>
    <w:lvl w:ilvl="7" w:tplc="BA528C2E">
      <w:start w:val="1"/>
      <w:numFmt w:val="bullet"/>
      <w:lvlText w:val="o"/>
      <w:lvlJc w:val="left"/>
      <w:pPr>
        <w:ind w:left="5760" w:hanging="360"/>
      </w:pPr>
      <w:rPr>
        <w:rFonts w:ascii="Courier New" w:hAnsi="Courier New" w:hint="default"/>
      </w:rPr>
    </w:lvl>
    <w:lvl w:ilvl="8" w:tplc="2976DAC0">
      <w:start w:val="1"/>
      <w:numFmt w:val="bullet"/>
      <w:lvlText w:val=""/>
      <w:lvlJc w:val="left"/>
      <w:pPr>
        <w:ind w:left="6480" w:hanging="360"/>
      </w:pPr>
      <w:rPr>
        <w:rFonts w:ascii="Wingdings" w:hAnsi="Wingdings" w:hint="default"/>
      </w:rPr>
    </w:lvl>
  </w:abstractNum>
  <w:abstractNum w:abstractNumId="11" w15:restartNumberingAfterBreak="0">
    <w:nsid w:val="3CE54CC4"/>
    <w:multiLevelType w:val="hybridMultilevel"/>
    <w:tmpl w:val="ADB2FE9E"/>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FB7609D"/>
    <w:multiLevelType w:val="hybridMultilevel"/>
    <w:tmpl w:val="472CEF8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B0068B3"/>
    <w:multiLevelType w:val="multilevel"/>
    <w:tmpl w:val="B010F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8E613F"/>
    <w:multiLevelType w:val="hybridMultilevel"/>
    <w:tmpl w:val="F8EE750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9C37639"/>
    <w:multiLevelType w:val="hybridMultilevel"/>
    <w:tmpl w:val="6BDC5C24"/>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9"/>
  </w:num>
  <w:num w:numId="5">
    <w:abstractNumId w:val="6"/>
  </w:num>
  <w:num w:numId="6">
    <w:abstractNumId w:val="10"/>
  </w:num>
  <w:num w:numId="7">
    <w:abstractNumId w:val="2"/>
  </w:num>
  <w:num w:numId="8">
    <w:abstractNumId w:val="15"/>
  </w:num>
  <w:num w:numId="9">
    <w:abstractNumId w:val="3"/>
  </w:num>
  <w:num w:numId="10">
    <w:abstractNumId w:val="0"/>
  </w:num>
  <w:num w:numId="11">
    <w:abstractNumId w:val="11"/>
  </w:num>
  <w:num w:numId="12">
    <w:abstractNumId w:val="14"/>
  </w:num>
  <w:num w:numId="13">
    <w:abstractNumId w:val="13"/>
  </w:num>
  <w:num w:numId="14">
    <w:abstractNumId w:val="5"/>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7B74"/>
    <w:rsid w:val="0007415F"/>
    <w:rsid w:val="001246DA"/>
    <w:rsid w:val="001F042B"/>
    <w:rsid w:val="0021134E"/>
    <w:rsid w:val="00234875"/>
    <w:rsid w:val="002B0167"/>
    <w:rsid w:val="003E6B6F"/>
    <w:rsid w:val="00440E6C"/>
    <w:rsid w:val="00473982"/>
    <w:rsid w:val="00487E07"/>
    <w:rsid w:val="00510FC0"/>
    <w:rsid w:val="0053232D"/>
    <w:rsid w:val="005F4E99"/>
    <w:rsid w:val="006F3AF6"/>
    <w:rsid w:val="007146EF"/>
    <w:rsid w:val="00740558"/>
    <w:rsid w:val="00740723"/>
    <w:rsid w:val="0076363F"/>
    <w:rsid w:val="00811F13"/>
    <w:rsid w:val="0083335D"/>
    <w:rsid w:val="00847F4E"/>
    <w:rsid w:val="00867D25"/>
    <w:rsid w:val="008B1952"/>
    <w:rsid w:val="008E39B4"/>
    <w:rsid w:val="00996496"/>
    <w:rsid w:val="00A23F48"/>
    <w:rsid w:val="00A314F1"/>
    <w:rsid w:val="00A35826"/>
    <w:rsid w:val="00B93075"/>
    <w:rsid w:val="00BA646E"/>
    <w:rsid w:val="00C10295"/>
    <w:rsid w:val="00CA59AB"/>
    <w:rsid w:val="00D9FFC5"/>
    <w:rsid w:val="00DB0006"/>
    <w:rsid w:val="00DC23A5"/>
    <w:rsid w:val="00E5371A"/>
    <w:rsid w:val="00F43D58"/>
    <w:rsid w:val="00F9765D"/>
    <w:rsid w:val="00FB7D5A"/>
    <w:rsid w:val="00FE1C68"/>
    <w:rsid w:val="030AFF33"/>
    <w:rsid w:val="0F76313D"/>
    <w:rsid w:val="105982A7"/>
    <w:rsid w:val="13CAA33F"/>
    <w:rsid w:val="14A1F3FB"/>
    <w:rsid w:val="163DC45C"/>
    <w:rsid w:val="193F2F22"/>
    <w:rsid w:val="1FAE70A6"/>
    <w:rsid w:val="2496B7DF"/>
    <w:rsid w:val="24C1DC51"/>
    <w:rsid w:val="24FEF7C8"/>
    <w:rsid w:val="256B8C27"/>
    <w:rsid w:val="2796DD49"/>
    <w:rsid w:val="27B9828B"/>
    <w:rsid w:val="28A97807"/>
    <w:rsid w:val="293C2A8F"/>
    <w:rsid w:val="2C01F3DF"/>
    <w:rsid w:val="2D3CFB7C"/>
    <w:rsid w:val="2F1C8702"/>
    <w:rsid w:val="3572A029"/>
    <w:rsid w:val="369363DB"/>
    <w:rsid w:val="3B8C4A9C"/>
    <w:rsid w:val="3D7DB20E"/>
    <w:rsid w:val="3F1A7E8E"/>
    <w:rsid w:val="43DF5265"/>
    <w:rsid w:val="4A313DA7"/>
    <w:rsid w:val="4C7D6B88"/>
    <w:rsid w:val="4F9F6F9B"/>
    <w:rsid w:val="54ADC255"/>
    <w:rsid w:val="54DDB1F2"/>
    <w:rsid w:val="557C4060"/>
    <w:rsid w:val="571810C1"/>
    <w:rsid w:val="5F2322A6"/>
    <w:rsid w:val="5F348F2C"/>
    <w:rsid w:val="60206499"/>
    <w:rsid w:val="61C42280"/>
    <w:rsid w:val="621D4565"/>
    <w:rsid w:val="68037467"/>
    <w:rsid w:val="68B0DC8F"/>
    <w:rsid w:val="6DE4B3EA"/>
    <w:rsid w:val="71AFB167"/>
    <w:rsid w:val="71D81B3B"/>
    <w:rsid w:val="71DA464A"/>
    <w:rsid w:val="7368757E"/>
    <w:rsid w:val="737616AB"/>
    <w:rsid w:val="773BBD5E"/>
    <w:rsid w:val="77A578B1"/>
    <w:rsid w:val="79414912"/>
    <w:rsid w:val="7BF0F1F2"/>
    <w:rsid w:val="7C068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paragraph" w:customStyle="1" w:styleId="paragraph">
    <w:name w:val="paragraph"/>
    <w:basedOn w:val="Normal"/>
    <w:rsid w:val="00B930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93075"/>
  </w:style>
  <w:style w:type="character" w:customStyle="1" w:styleId="eop">
    <w:name w:val="eop"/>
    <w:basedOn w:val="DefaultParagraphFont"/>
    <w:rsid w:val="00B93075"/>
  </w:style>
  <w:style w:type="character" w:customStyle="1" w:styleId="spellingerror">
    <w:name w:val="spellingerror"/>
    <w:basedOn w:val="DefaultParagraphFont"/>
    <w:rsid w:val="00A35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880591">
      <w:bodyDiv w:val="1"/>
      <w:marLeft w:val="0"/>
      <w:marRight w:val="0"/>
      <w:marTop w:val="0"/>
      <w:marBottom w:val="0"/>
      <w:divBdr>
        <w:top w:val="none" w:sz="0" w:space="0" w:color="auto"/>
        <w:left w:val="none" w:sz="0" w:space="0" w:color="auto"/>
        <w:bottom w:val="none" w:sz="0" w:space="0" w:color="auto"/>
        <w:right w:val="none" w:sz="0" w:space="0" w:color="auto"/>
      </w:divBdr>
    </w:div>
    <w:div w:id="1642494711">
      <w:bodyDiv w:val="1"/>
      <w:marLeft w:val="0"/>
      <w:marRight w:val="0"/>
      <w:marTop w:val="0"/>
      <w:marBottom w:val="0"/>
      <w:divBdr>
        <w:top w:val="none" w:sz="0" w:space="0" w:color="auto"/>
        <w:left w:val="none" w:sz="0" w:space="0" w:color="auto"/>
        <w:bottom w:val="none" w:sz="0" w:space="0" w:color="auto"/>
        <w:right w:val="none" w:sz="0" w:space="0" w:color="auto"/>
      </w:divBdr>
      <w:divsChild>
        <w:div w:id="605574920">
          <w:marLeft w:val="0"/>
          <w:marRight w:val="0"/>
          <w:marTop w:val="0"/>
          <w:marBottom w:val="0"/>
          <w:divBdr>
            <w:top w:val="none" w:sz="0" w:space="0" w:color="auto"/>
            <w:left w:val="none" w:sz="0" w:space="0" w:color="auto"/>
            <w:bottom w:val="none" w:sz="0" w:space="0" w:color="auto"/>
            <w:right w:val="none" w:sz="0" w:space="0" w:color="auto"/>
          </w:divBdr>
        </w:div>
        <w:div w:id="1709795336">
          <w:marLeft w:val="0"/>
          <w:marRight w:val="0"/>
          <w:marTop w:val="0"/>
          <w:marBottom w:val="0"/>
          <w:divBdr>
            <w:top w:val="none" w:sz="0" w:space="0" w:color="auto"/>
            <w:left w:val="none" w:sz="0" w:space="0" w:color="auto"/>
            <w:bottom w:val="none" w:sz="0" w:space="0" w:color="auto"/>
            <w:right w:val="none" w:sz="0" w:space="0" w:color="auto"/>
          </w:divBdr>
        </w:div>
        <w:div w:id="557935139">
          <w:marLeft w:val="0"/>
          <w:marRight w:val="0"/>
          <w:marTop w:val="0"/>
          <w:marBottom w:val="0"/>
          <w:divBdr>
            <w:top w:val="none" w:sz="0" w:space="0" w:color="auto"/>
            <w:left w:val="none" w:sz="0" w:space="0" w:color="auto"/>
            <w:bottom w:val="none" w:sz="0" w:space="0" w:color="auto"/>
            <w:right w:val="none" w:sz="0" w:space="0" w:color="auto"/>
          </w:divBdr>
        </w:div>
        <w:div w:id="1853760972">
          <w:marLeft w:val="0"/>
          <w:marRight w:val="0"/>
          <w:marTop w:val="0"/>
          <w:marBottom w:val="0"/>
          <w:divBdr>
            <w:top w:val="none" w:sz="0" w:space="0" w:color="auto"/>
            <w:left w:val="none" w:sz="0" w:space="0" w:color="auto"/>
            <w:bottom w:val="none" w:sz="0" w:space="0" w:color="auto"/>
            <w:right w:val="none" w:sz="0" w:space="0" w:color="auto"/>
          </w:divBdr>
        </w:div>
        <w:div w:id="520818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7AB65D92946044AC60781CDF78EEBD" ma:contentTypeVersion="14" ma:contentTypeDescription="Create a new document." ma:contentTypeScope="" ma:versionID="93b0f832d6d0b32eb64936c8ef3728b1">
  <xsd:schema xmlns:xsd="http://www.w3.org/2001/XMLSchema" xmlns:xs="http://www.w3.org/2001/XMLSchema" xmlns:p="http://schemas.microsoft.com/office/2006/metadata/properties" xmlns:ns3="15907209-fc58-4a74-ba24-276247b063a4" xmlns:ns4="b3af7d56-9b4c-4c42-8b1e-5ddd38c2b0df" targetNamespace="http://schemas.microsoft.com/office/2006/metadata/properties" ma:root="true" ma:fieldsID="ade33649e7883130f2fba3d15c12aa1b" ns3:_="" ns4:_="">
    <xsd:import namespace="15907209-fc58-4a74-ba24-276247b063a4"/>
    <xsd:import namespace="b3af7d56-9b4c-4c42-8b1e-5ddd38c2b0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7209-fc58-4a74-ba24-276247b06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f7d56-9b4c-4c42-8b1e-5ddd38c2b0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A1B58-0C5F-48DD-B214-25554F7C58E7}">
  <ds:schemaRefs>
    <ds:schemaRef ds:uri="http://purl.org/dc/elements/1.1/"/>
    <ds:schemaRef ds:uri="http://schemas.microsoft.com/office/2006/metadata/properties"/>
    <ds:schemaRef ds:uri="b3af7d56-9b4c-4c42-8b1e-5ddd38c2b0df"/>
    <ds:schemaRef ds:uri="http://schemas.microsoft.com/office/infopath/2007/PartnerControls"/>
    <ds:schemaRef ds:uri="15907209-fc58-4a74-ba24-276247b063a4"/>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3CDDFFAD-91C2-4765-980E-8E1271D3F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7209-fc58-4a74-ba24-276247b063a4"/>
    <ds:schemaRef ds:uri="b3af7d56-9b4c-4c42-8b1e-5ddd38c2b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KGuerrini</cp:lastModifiedBy>
  <cp:revision>13</cp:revision>
  <dcterms:created xsi:type="dcterms:W3CDTF">2022-04-24T15:24:00Z</dcterms:created>
  <dcterms:modified xsi:type="dcterms:W3CDTF">2022-06-27T10:47:00Z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0x0101008A7AB65D92946044AC60781CDF78EEBD</vt:lpwstr>
  </property>
</Properties>
</file>